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B8E52" w14:textId="77777777" w:rsidR="004655CF" w:rsidRPr="00036AC1" w:rsidRDefault="004655CF" w:rsidP="004655CF">
      <w:pPr>
        <w:spacing w:line="240" w:lineRule="auto"/>
        <w:ind w:right="-6"/>
        <w:rPr>
          <w:rFonts w:ascii="Calibri" w:hAnsi="Calibri"/>
          <w:b/>
          <w:color w:val="D9D9D9" w:themeColor="background1" w:themeShade="D9"/>
          <w:sz w:val="24"/>
          <w:szCs w:val="20"/>
        </w:rPr>
      </w:pPr>
      <w:r w:rsidRPr="00036AC1">
        <w:rPr>
          <w:rFonts w:ascii="Calibri" w:hAnsi="Calibri"/>
          <w:b/>
          <w:noProof/>
          <w:sz w:val="14"/>
          <w:szCs w:val="20"/>
          <w:lang w:val="en-US" w:eastAsia="nl-NL"/>
        </w:rPr>
        <w:drawing>
          <wp:anchor distT="0" distB="0" distL="114300" distR="114300" simplePos="0" relativeHeight="251663360" behindDoc="1" locked="0" layoutInCell="1" allowOverlap="1" wp14:anchorId="06C53E28" wp14:editId="57EE39E1">
            <wp:simplePos x="0" y="0"/>
            <wp:positionH relativeFrom="column">
              <wp:posOffset>-114300</wp:posOffset>
            </wp:positionH>
            <wp:positionV relativeFrom="paragraph">
              <wp:posOffset>0</wp:posOffset>
            </wp:positionV>
            <wp:extent cx="5829300" cy="685165"/>
            <wp:effectExtent l="0" t="0" r="12700" b="63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stukbalk.png"/>
                    <pic:cNvPicPr/>
                  </pic:nvPicPr>
                  <pic:blipFill>
                    <a:blip r:embed="rId7">
                      <a:extLst>
                        <a:ext uri="{28A0092B-C50C-407E-A947-70E740481C1C}">
                          <a14:useLocalDpi xmlns:a14="http://schemas.microsoft.com/office/drawing/2010/main" val="0"/>
                        </a:ext>
                      </a:extLst>
                    </a:blip>
                    <a:stretch>
                      <a:fillRect/>
                    </a:stretch>
                  </pic:blipFill>
                  <pic:spPr>
                    <a:xfrm>
                      <a:off x="0" y="0"/>
                      <a:ext cx="5829300" cy="685165"/>
                    </a:xfrm>
                    <a:prstGeom prst="rect">
                      <a:avLst/>
                    </a:prstGeom>
                  </pic:spPr>
                </pic:pic>
              </a:graphicData>
            </a:graphic>
            <wp14:sizeRelH relativeFrom="margin">
              <wp14:pctWidth>0</wp14:pctWidth>
            </wp14:sizeRelH>
          </wp:anchor>
        </w:drawing>
      </w:r>
    </w:p>
    <w:p w14:paraId="33BFC252" w14:textId="4A7D337A" w:rsidR="004655CF" w:rsidRPr="00937550" w:rsidRDefault="004655CF" w:rsidP="004655CF">
      <w:pPr>
        <w:spacing w:after="240" w:line="360" w:lineRule="auto"/>
        <w:ind w:right="-6"/>
        <w:rPr>
          <w:rFonts w:ascii="Calibri" w:hAnsi="Calibri"/>
          <w:b/>
          <w:color w:val="FFFFFF" w:themeColor="background1"/>
          <w:sz w:val="36"/>
          <w:szCs w:val="20"/>
        </w:rPr>
      </w:pPr>
      <w:r>
        <w:rPr>
          <w:rFonts w:ascii="Calibri" w:hAnsi="Calibri"/>
          <w:b/>
          <w:color w:val="FFFFFF" w:themeColor="background1"/>
          <w:sz w:val="36"/>
          <w:szCs w:val="20"/>
        </w:rPr>
        <w:t>Voorbeeld uitleg</w:t>
      </w:r>
      <w:r w:rsidRPr="00937550">
        <w:rPr>
          <w:rFonts w:ascii="Calibri" w:hAnsi="Calibri"/>
          <w:b/>
          <w:color w:val="FFFFFF" w:themeColor="background1"/>
          <w:sz w:val="36"/>
          <w:szCs w:val="20"/>
        </w:rPr>
        <w:t xml:space="preserve"> voor medewerkers</w:t>
      </w:r>
    </w:p>
    <w:p w14:paraId="5E8E9828" w14:textId="77777777" w:rsidR="004655CF" w:rsidRDefault="004655CF" w:rsidP="004655CF">
      <w:pPr>
        <w:spacing w:line="320" w:lineRule="exact"/>
        <w:ind w:right="-7"/>
        <w:rPr>
          <w:rFonts w:ascii="Calibri" w:hAnsi="Calibri" w:cs="Arial"/>
          <w:sz w:val="22"/>
        </w:rPr>
      </w:pPr>
    </w:p>
    <w:p w14:paraId="1F70249A" w14:textId="77777777" w:rsidR="004655CF" w:rsidRPr="006B5EC3" w:rsidRDefault="004655CF" w:rsidP="004655CF">
      <w:pPr>
        <w:spacing w:line="320" w:lineRule="exact"/>
        <w:ind w:right="-7"/>
        <w:rPr>
          <w:rFonts w:ascii="Calibri" w:hAnsi="Calibri"/>
          <w:b/>
          <w:sz w:val="22"/>
        </w:rPr>
      </w:pPr>
      <w:r w:rsidRPr="006B5EC3">
        <w:rPr>
          <w:rFonts w:ascii="Calibri" w:hAnsi="Calibri"/>
          <w:b/>
          <w:sz w:val="22"/>
        </w:rPr>
        <w:t>Iedere dag veiliger!</w:t>
      </w:r>
    </w:p>
    <w:p w14:paraId="2C38FB44" w14:textId="77777777" w:rsidR="004655CF" w:rsidRPr="006B5EC3" w:rsidRDefault="004655CF" w:rsidP="004655CF">
      <w:pPr>
        <w:spacing w:line="320" w:lineRule="exact"/>
        <w:ind w:right="-7"/>
        <w:rPr>
          <w:rFonts w:ascii="Calibri" w:hAnsi="Calibri"/>
          <w:b/>
          <w:sz w:val="22"/>
        </w:rPr>
      </w:pPr>
    </w:p>
    <w:p w14:paraId="210C38F2" w14:textId="77777777" w:rsidR="004655CF" w:rsidRPr="006B5EC3" w:rsidRDefault="004655CF" w:rsidP="004655CF">
      <w:pPr>
        <w:widowControl w:val="0"/>
        <w:autoSpaceDE w:val="0"/>
        <w:autoSpaceDN w:val="0"/>
        <w:adjustRightInd w:val="0"/>
        <w:spacing w:line="320" w:lineRule="exact"/>
        <w:ind w:right="-7"/>
        <w:rPr>
          <w:rFonts w:ascii="Calibri" w:hAnsi="Calibri"/>
          <w:b/>
          <w:sz w:val="22"/>
        </w:rPr>
      </w:pPr>
      <w:r w:rsidRPr="006B5EC3">
        <w:rPr>
          <w:rFonts w:ascii="Calibri" w:hAnsi="Calibri"/>
          <w:b/>
          <w:sz w:val="22"/>
        </w:rPr>
        <w:t xml:space="preserve">Alle professionals en cliënten in de gehandicaptenzorg moeten zich veilig voelen en zichzelf kunnen zijn. Dat is het doel van de </w:t>
      </w:r>
      <w:proofErr w:type="spellStart"/>
      <w:r w:rsidRPr="006B5EC3">
        <w:rPr>
          <w:rFonts w:ascii="Calibri" w:hAnsi="Calibri"/>
          <w:b/>
          <w:sz w:val="22"/>
        </w:rPr>
        <w:t>VeiligPlus</w:t>
      </w:r>
      <w:proofErr w:type="spellEnd"/>
      <w:r w:rsidRPr="006B5EC3">
        <w:rPr>
          <w:rFonts w:ascii="Calibri" w:hAnsi="Calibri"/>
          <w:b/>
          <w:sz w:val="22"/>
        </w:rPr>
        <w:t xml:space="preserve">-aanpak. Want veiligheid en je veilig voelen zijn bepalende factoren voor de kwaliteit van leven én de kwaliteit van werken in de gehandicaptenzorg. </w:t>
      </w:r>
    </w:p>
    <w:p w14:paraId="6CF15C33" w14:textId="77777777" w:rsidR="004655CF" w:rsidRPr="006B5EC3" w:rsidRDefault="004655CF" w:rsidP="004655CF">
      <w:pPr>
        <w:widowControl w:val="0"/>
        <w:autoSpaceDE w:val="0"/>
        <w:autoSpaceDN w:val="0"/>
        <w:adjustRightInd w:val="0"/>
        <w:spacing w:line="320" w:lineRule="exact"/>
        <w:ind w:right="-7"/>
        <w:rPr>
          <w:rFonts w:ascii="Calibri" w:hAnsi="Calibri"/>
          <w:sz w:val="22"/>
        </w:rPr>
      </w:pPr>
    </w:p>
    <w:p w14:paraId="026B0AE4" w14:textId="7BE5E7AE" w:rsidR="004655CF" w:rsidRPr="006B5EC3" w:rsidRDefault="004655CF" w:rsidP="004655CF">
      <w:pPr>
        <w:spacing w:line="320" w:lineRule="exact"/>
        <w:ind w:right="-7"/>
        <w:rPr>
          <w:rFonts w:ascii="Calibri" w:hAnsi="Calibri"/>
          <w:sz w:val="22"/>
        </w:rPr>
      </w:pPr>
      <w:r w:rsidRPr="006B5EC3">
        <w:rPr>
          <w:rFonts w:ascii="Calibri" w:hAnsi="Calibri"/>
          <w:sz w:val="22"/>
        </w:rPr>
        <w:t>Hoe kun je zo goed mogelijk voor je cliënt zorgen en tegelijk je e</w:t>
      </w:r>
      <w:r w:rsidR="00B650AE">
        <w:rPr>
          <w:rFonts w:ascii="Calibri" w:hAnsi="Calibri"/>
          <w:sz w:val="22"/>
        </w:rPr>
        <w:t xml:space="preserve">igen veiligheid bewaken? Dat </w:t>
      </w:r>
      <w:r w:rsidRPr="006B5EC3">
        <w:rPr>
          <w:rFonts w:ascii="Calibri" w:hAnsi="Calibri"/>
          <w:sz w:val="22"/>
        </w:rPr>
        <w:t xml:space="preserve">kan een dilemma zijn. Angst voor intimidatie en agressie vreet daarbij aan je vitaliteit, nog meer dan de intimidatie en agressie zelf. Die angst kan leiden tot psychosociale klachten, ziekteverzuim of juist </w:t>
      </w:r>
      <w:proofErr w:type="spellStart"/>
      <w:r w:rsidRPr="006B5EC3">
        <w:rPr>
          <w:rFonts w:ascii="Calibri" w:hAnsi="Calibri"/>
          <w:sz w:val="22"/>
        </w:rPr>
        <w:t>presenteïsme</w:t>
      </w:r>
      <w:proofErr w:type="spellEnd"/>
      <w:r w:rsidRPr="006B5EC3">
        <w:rPr>
          <w:rFonts w:ascii="Calibri" w:hAnsi="Calibri"/>
          <w:sz w:val="22"/>
        </w:rPr>
        <w:t xml:space="preserve"> (aanwezig zijn terwijl je ziek bent). Door te praten over de dilemma’s en de gevoelens van onveiligheid kun je veel klachten voorkomen of wegnemen.</w:t>
      </w:r>
    </w:p>
    <w:p w14:paraId="5F8D71C4" w14:textId="77777777" w:rsidR="004655CF" w:rsidRPr="006B5EC3" w:rsidRDefault="004655CF" w:rsidP="004655CF">
      <w:pPr>
        <w:spacing w:line="320" w:lineRule="exact"/>
        <w:ind w:right="-7"/>
        <w:rPr>
          <w:rFonts w:ascii="Calibri" w:hAnsi="Calibri"/>
          <w:sz w:val="22"/>
        </w:rPr>
      </w:pPr>
    </w:p>
    <w:p w14:paraId="50525B19" w14:textId="7B18F44A" w:rsidR="004655CF" w:rsidRPr="006B5EC3" w:rsidRDefault="004655CF" w:rsidP="004655CF">
      <w:pPr>
        <w:spacing w:line="320" w:lineRule="exact"/>
        <w:ind w:right="-7"/>
        <w:rPr>
          <w:rFonts w:ascii="Calibri" w:hAnsi="Calibri"/>
          <w:bCs/>
          <w:sz w:val="22"/>
        </w:rPr>
      </w:pPr>
      <w:r w:rsidRPr="006B5EC3">
        <w:rPr>
          <w:rFonts w:ascii="Calibri" w:hAnsi="Calibri"/>
          <w:bCs/>
          <w:sz w:val="22"/>
        </w:rPr>
        <w:t xml:space="preserve">De </w:t>
      </w:r>
      <w:proofErr w:type="spellStart"/>
      <w:r w:rsidRPr="006B5EC3">
        <w:rPr>
          <w:rFonts w:ascii="Calibri" w:hAnsi="Calibri"/>
          <w:bCs/>
          <w:sz w:val="22"/>
        </w:rPr>
        <w:t>VeiligPlus</w:t>
      </w:r>
      <w:proofErr w:type="spellEnd"/>
      <w:r w:rsidRPr="006B5EC3">
        <w:rPr>
          <w:rFonts w:ascii="Calibri" w:hAnsi="Calibri"/>
          <w:bCs/>
          <w:sz w:val="22"/>
        </w:rPr>
        <w:t xml:space="preserve">-aanpak is een methodiek voor het voeren van een veilige dialoog en het creëren van </w:t>
      </w:r>
      <w:proofErr w:type="gramStart"/>
      <w:r w:rsidRPr="006B5EC3">
        <w:rPr>
          <w:rFonts w:ascii="Calibri" w:hAnsi="Calibri"/>
          <w:bCs/>
          <w:sz w:val="22"/>
        </w:rPr>
        <w:t>een</w:t>
      </w:r>
      <w:proofErr w:type="gramEnd"/>
      <w:r w:rsidRPr="006B5EC3">
        <w:rPr>
          <w:rFonts w:ascii="Calibri" w:hAnsi="Calibri"/>
          <w:bCs/>
          <w:sz w:val="22"/>
        </w:rPr>
        <w:t xml:space="preserve"> veilig organisatieklimaat. Het sluit goed aan op projecten die al bestaan in zorgorganisaties en bij de kennis over agressie en geweld. </w:t>
      </w:r>
      <w:r w:rsidR="007B0225" w:rsidRPr="00E6631C">
        <w:rPr>
          <w:rFonts w:ascii="Calibri" w:hAnsi="Calibri"/>
          <w:bCs/>
          <w:sz w:val="22"/>
        </w:rPr>
        <w:t>Met als doel:</w:t>
      </w:r>
    </w:p>
    <w:p w14:paraId="027DB856" w14:textId="77777777" w:rsidR="004655CF" w:rsidRPr="006B5EC3" w:rsidRDefault="004655CF" w:rsidP="004655CF">
      <w:pPr>
        <w:spacing w:line="320" w:lineRule="exact"/>
        <w:ind w:right="-7"/>
        <w:rPr>
          <w:rFonts w:ascii="Calibri" w:hAnsi="Calibri"/>
          <w:i/>
          <w:sz w:val="22"/>
        </w:rPr>
      </w:pPr>
    </w:p>
    <w:p w14:paraId="2C155E16" w14:textId="77777777" w:rsidR="004655CF" w:rsidRPr="006B5EC3" w:rsidRDefault="004655CF" w:rsidP="004655CF">
      <w:pPr>
        <w:spacing w:line="320" w:lineRule="exact"/>
        <w:ind w:right="-7"/>
        <w:rPr>
          <w:rFonts w:ascii="Calibri" w:hAnsi="Calibri"/>
          <w:i/>
          <w:sz w:val="22"/>
        </w:rPr>
      </w:pPr>
      <w:r w:rsidRPr="006B5EC3">
        <w:rPr>
          <w:rFonts w:ascii="Calibri" w:hAnsi="Calibri"/>
          <w:i/>
          <w:sz w:val="22"/>
        </w:rPr>
        <w:t>Alles is altijd bespreekbaar, juist ook wanneer veiligheid of je veilig voelen in het geding zijn.</w:t>
      </w:r>
    </w:p>
    <w:p w14:paraId="4AC7373A" w14:textId="77777777" w:rsidR="004655CF" w:rsidRPr="006B5EC3" w:rsidRDefault="004655CF" w:rsidP="004655CF">
      <w:pPr>
        <w:spacing w:line="320" w:lineRule="exact"/>
        <w:ind w:right="-7"/>
        <w:rPr>
          <w:rFonts w:ascii="Calibri" w:hAnsi="Calibri"/>
          <w:sz w:val="22"/>
        </w:rPr>
      </w:pPr>
    </w:p>
    <w:p w14:paraId="579E969E" w14:textId="77777777" w:rsidR="004655CF" w:rsidRPr="006B5EC3" w:rsidRDefault="004655CF" w:rsidP="004655CF">
      <w:pPr>
        <w:spacing w:line="320" w:lineRule="exact"/>
        <w:ind w:right="-7"/>
        <w:rPr>
          <w:rFonts w:ascii="Calibri" w:hAnsi="Calibri"/>
          <w:sz w:val="22"/>
        </w:rPr>
      </w:pPr>
      <w:r w:rsidRPr="006B5EC3">
        <w:rPr>
          <w:rFonts w:ascii="Calibri" w:hAnsi="Calibri"/>
          <w:sz w:val="22"/>
        </w:rPr>
        <w:t>Wat betekent meedoen voor jullie team?</w:t>
      </w:r>
    </w:p>
    <w:p w14:paraId="7A051079" w14:textId="73D212CA" w:rsidR="004655CF" w:rsidRPr="006B5EC3" w:rsidRDefault="004655CF" w:rsidP="004655CF">
      <w:pPr>
        <w:spacing w:line="320" w:lineRule="exact"/>
        <w:ind w:right="-7"/>
        <w:rPr>
          <w:rFonts w:ascii="Calibri" w:hAnsi="Calibri"/>
          <w:sz w:val="22"/>
        </w:rPr>
      </w:pPr>
      <w:r w:rsidRPr="006B5EC3">
        <w:rPr>
          <w:rFonts w:ascii="Calibri" w:hAnsi="Calibri"/>
          <w:sz w:val="22"/>
        </w:rPr>
        <w:t xml:space="preserve">Jullie </w:t>
      </w:r>
      <w:r w:rsidR="003D3206">
        <w:rPr>
          <w:rFonts w:ascii="Calibri" w:hAnsi="Calibri"/>
          <w:sz w:val="22"/>
        </w:rPr>
        <w:t xml:space="preserve">deelname bestaat uit drie cycli. Iedere cyclus bestaat uit een </w:t>
      </w:r>
      <w:proofErr w:type="spellStart"/>
      <w:r w:rsidR="003D3206">
        <w:rPr>
          <w:rFonts w:ascii="Calibri" w:hAnsi="Calibri"/>
          <w:sz w:val="22"/>
        </w:rPr>
        <w:t>T</w:t>
      </w:r>
      <w:r w:rsidRPr="006B5EC3">
        <w:rPr>
          <w:rFonts w:ascii="Calibri" w:hAnsi="Calibri"/>
          <w:sz w:val="22"/>
        </w:rPr>
        <w:t>eamcoachingssessie</w:t>
      </w:r>
      <w:proofErr w:type="spellEnd"/>
      <w:r w:rsidRPr="006B5EC3">
        <w:rPr>
          <w:rFonts w:ascii="Calibri" w:hAnsi="Calibri"/>
          <w:sz w:val="22"/>
        </w:rPr>
        <w:t>, een Veiligheidspeiling, een teambijeenkomst (Veiligheidsdialoog) en een bijeenkomst met de bestuurder (</w:t>
      </w:r>
      <w:proofErr w:type="spellStart"/>
      <w:r w:rsidRPr="006B5EC3">
        <w:rPr>
          <w:rFonts w:ascii="Calibri" w:hAnsi="Calibri"/>
          <w:sz w:val="22"/>
        </w:rPr>
        <w:t>Veiligheidronde</w:t>
      </w:r>
      <w:proofErr w:type="spellEnd"/>
      <w:r w:rsidRPr="006B5EC3">
        <w:rPr>
          <w:rFonts w:ascii="Calibri" w:hAnsi="Calibri"/>
          <w:sz w:val="22"/>
        </w:rPr>
        <w:t xml:space="preserve">). </w:t>
      </w:r>
      <w:r w:rsidR="003D3206">
        <w:rPr>
          <w:rFonts w:ascii="Calibri" w:hAnsi="Calibri"/>
          <w:sz w:val="22"/>
        </w:rPr>
        <w:t>De doorlooptijd van iedere cyclus</w:t>
      </w:r>
      <w:r w:rsidRPr="006B5EC3">
        <w:rPr>
          <w:rFonts w:ascii="Calibri" w:hAnsi="Calibri"/>
          <w:sz w:val="22"/>
        </w:rPr>
        <w:t xml:space="preserve"> is ongeveer 8 weken. De totale doorlooptijd is dus ongeveer 24 weken.</w:t>
      </w:r>
    </w:p>
    <w:p w14:paraId="2F55F36F" w14:textId="77777777" w:rsidR="004655CF" w:rsidRPr="006B5EC3" w:rsidRDefault="004655CF" w:rsidP="004655CF">
      <w:pPr>
        <w:spacing w:line="320" w:lineRule="exact"/>
        <w:ind w:right="-7"/>
        <w:rPr>
          <w:rFonts w:ascii="Calibri" w:hAnsi="Calibri"/>
          <w:sz w:val="22"/>
        </w:rPr>
      </w:pPr>
    </w:p>
    <w:p w14:paraId="0F68BE5F" w14:textId="5748ADCC" w:rsidR="004655CF" w:rsidRPr="006B5EC3" w:rsidRDefault="003D3206" w:rsidP="00E31286">
      <w:pPr>
        <w:spacing w:line="320" w:lineRule="exact"/>
        <w:ind w:left="284" w:right="-7" w:hanging="284"/>
        <w:rPr>
          <w:rFonts w:ascii="Calibri" w:hAnsi="Calibri"/>
          <w:sz w:val="22"/>
        </w:rPr>
      </w:pPr>
      <w:r>
        <w:rPr>
          <w:rFonts w:ascii="Calibri" w:hAnsi="Calibri"/>
          <w:sz w:val="22"/>
        </w:rPr>
        <w:t>Elk van de drie cycli</w:t>
      </w:r>
      <w:r w:rsidR="004655CF" w:rsidRPr="006B5EC3">
        <w:rPr>
          <w:rFonts w:ascii="Calibri" w:hAnsi="Calibri"/>
          <w:sz w:val="22"/>
        </w:rPr>
        <w:t xml:space="preserve"> heeft de volgende activiteiten:</w:t>
      </w:r>
    </w:p>
    <w:p w14:paraId="405BFC35" w14:textId="78CD6776" w:rsidR="004655CF" w:rsidRPr="005F5344" w:rsidRDefault="003D3206" w:rsidP="00E31286">
      <w:pPr>
        <w:pStyle w:val="Lijstalinea"/>
        <w:numPr>
          <w:ilvl w:val="0"/>
          <w:numId w:val="3"/>
        </w:numPr>
        <w:spacing w:line="320" w:lineRule="exact"/>
        <w:ind w:left="284" w:right="-7" w:hanging="284"/>
        <w:rPr>
          <w:rFonts w:ascii="Calibri" w:hAnsi="Calibri"/>
          <w:sz w:val="22"/>
        </w:rPr>
      </w:pPr>
      <w:r>
        <w:rPr>
          <w:rFonts w:ascii="Calibri" w:hAnsi="Calibri"/>
          <w:sz w:val="22"/>
        </w:rPr>
        <w:t>De cyclus</w:t>
      </w:r>
      <w:r w:rsidR="004655CF" w:rsidRPr="005F5344">
        <w:rPr>
          <w:rFonts w:ascii="Calibri" w:hAnsi="Calibri"/>
          <w:sz w:val="22"/>
        </w:rPr>
        <w:t xml:space="preserve"> start met e</w:t>
      </w:r>
      <w:r>
        <w:rPr>
          <w:rFonts w:ascii="Calibri" w:hAnsi="Calibri"/>
          <w:sz w:val="22"/>
        </w:rPr>
        <w:t xml:space="preserve">en </w:t>
      </w:r>
      <w:proofErr w:type="spellStart"/>
      <w:r>
        <w:rPr>
          <w:rFonts w:ascii="Calibri" w:hAnsi="Calibri"/>
          <w:sz w:val="22"/>
        </w:rPr>
        <w:t>T</w:t>
      </w:r>
      <w:r w:rsidR="004655CF" w:rsidRPr="005F5344">
        <w:rPr>
          <w:rFonts w:ascii="Calibri" w:hAnsi="Calibri"/>
          <w:sz w:val="22"/>
        </w:rPr>
        <w:t>eamcoachingssessie</w:t>
      </w:r>
      <w:proofErr w:type="spellEnd"/>
      <w:r w:rsidR="004655CF" w:rsidRPr="005F5344">
        <w:rPr>
          <w:rFonts w:ascii="Calibri" w:hAnsi="Calibri"/>
          <w:sz w:val="22"/>
        </w:rPr>
        <w:t xml:space="preserve"> voor de </w:t>
      </w:r>
      <w:r>
        <w:rPr>
          <w:rFonts w:ascii="Calibri" w:hAnsi="Calibri"/>
          <w:sz w:val="22"/>
        </w:rPr>
        <w:t>Aanjager</w:t>
      </w:r>
      <w:r w:rsidR="004655CF" w:rsidRPr="005F5344">
        <w:rPr>
          <w:rFonts w:ascii="Calibri" w:hAnsi="Calibri"/>
          <w:sz w:val="22"/>
        </w:rPr>
        <w:t>.</w:t>
      </w:r>
    </w:p>
    <w:p w14:paraId="23E751DA" w14:textId="20F19AC3" w:rsidR="004655CF" w:rsidRPr="005F5344" w:rsidRDefault="004655CF" w:rsidP="00E31286">
      <w:pPr>
        <w:pStyle w:val="Lijstalinea"/>
        <w:numPr>
          <w:ilvl w:val="0"/>
          <w:numId w:val="3"/>
        </w:numPr>
        <w:spacing w:line="320" w:lineRule="exact"/>
        <w:ind w:left="284" w:right="-7" w:hanging="284"/>
        <w:rPr>
          <w:rFonts w:ascii="Calibri" w:hAnsi="Calibri"/>
          <w:sz w:val="22"/>
        </w:rPr>
      </w:pPr>
      <w:r w:rsidRPr="005F5344">
        <w:rPr>
          <w:rFonts w:ascii="Calibri" w:hAnsi="Calibri"/>
          <w:sz w:val="22"/>
        </w:rPr>
        <w:t>Vervolgens worden jullie (individueel) uitgenodigd om deel te nemen aan de Veiligheidspeiling waarin jullie online of op papier je mening kunnen gev</w:t>
      </w:r>
      <w:r w:rsidR="003D3206">
        <w:rPr>
          <w:rFonts w:ascii="Calibri" w:hAnsi="Calibri"/>
          <w:sz w:val="22"/>
        </w:rPr>
        <w:t xml:space="preserve">en over veilig werken. </w:t>
      </w:r>
      <w:r w:rsidR="003D3206" w:rsidRPr="00E6631C">
        <w:rPr>
          <w:rFonts w:ascii="Calibri" w:hAnsi="Calibri"/>
          <w:sz w:val="22"/>
        </w:rPr>
        <w:t>Per cyclus</w:t>
      </w:r>
      <w:r w:rsidR="005D6233" w:rsidRPr="00E6631C">
        <w:rPr>
          <w:rFonts w:ascii="Calibri" w:hAnsi="Calibri"/>
          <w:sz w:val="22"/>
        </w:rPr>
        <w:t xml:space="preserve"> kom</w:t>
      </w:r>
      <w:r w:rsidR="00DF2B33" w:rsidRPr="00E6631C">
        <w:rPr>
          <w:rFonts w:ascii="Calibri" w:hAnsi="Calibri"/>
          <w:sz w:val="22"/>
        </w:rPr>
        <w:t>t een aantal</w:t>
      </w:r>
      <w:r w:rsidR="005D6233" w:rsidRPr="00E6631C">
        <w:rPr>
          <w:rFonts w:ascii="Calibri" w:hAnsi="Calibri"/>
          <w:sz w:val="22"/>
        </w:rPr>
        <w:t xml:space="preserve"> </w:t>
      </w:r>
      <w:r w:rsidRPr="00E6631C">
        <w:rPr>
          <w:rFonts w:ascii="Calibri" w:hAnsi="Calibri"/>
          <w:sz w:val="22"/>
        </w:rPr>
        <w:t>stellingen aa</w:t>
      </w:r>
      <w:r w:rsidRPr="005F5344">
        <w:rPr>
          <w:rFonts w:ascii="Calibri" w:hAnsi="Calibri"/>
          <w:sz w:val="22"/>
        </w:rPr>
        <w:t>n de orde. Het deelnemen aan een Veiligheidspeiling duurt ongeve</w:t>
      </w:r>
      <w:r w:rsidR="003D3206">
        <w:rPr>
          <w:rFonts w:ascii="Calibri" w:hAnsi="Calibri"/>
          <w:sz w:val="22"/>
        </w:rPr>
        <w:t>er 10-15 minuten. De Aanjagers</w:t>
      </w:r>
      <w:r w:rsidRPr="005F5344">
        <w:rPr>
          <w:rFonts w:ascii="Calibri" w:hAnsi="Calibri"/>
          <w:sz w:val="22"/>
        </w:rPr>
        <w:t xml:space="preserve"> ontvangen een rapport met de resultaten van de peiling. </w:t>
      </w:r>
    </w:p>
    <w:p w14:paraId="04298F98" w14:textId="4CA71E64" w:rsidR="009532CC" w:rsidRPr="00C847A4" w:rsidRDefault="004655CF" w:rsidP="00C847A4">
      <w:pPr>
        <w:pStyle w:val="Lijstalinea"/>
        <w:numPr>
          <w:ilvl w:val="0"/>
          <w:numId w:val="3"/>
        </w:numPr>
        <w:spacing w:line="320" w:lineRule="exact"/>
        <w:ind w:left="284" w:right="-7" w:hanging="284"/>
        <w:rPr>
          <w:rFonts w:ascii="Calibri" w:hAnsi="Calibri"/>
          <w:sz w:val="22"/>
        </w:rPr>
      </w:pPr>
      <w:r w:rsidRPr="005F5344">
        <w:rPr>
          <w:rFonts w:ascii="Calibri" w:hAnsi="Calibri"/>
          <w:sz w:val="22"/>
        </w:rPr>
        <w:t>Dit rapport is de input voor jullie teamoverleg, de Veiligheidsdialoog, en wordt dus samen besproken. De actiepunten uit dit overleg zijn input voor de Veiligheidsronde.</w:t>
      </w:r>
    </w:p>
    <w:p w14:paraId="49766E85" w14:textId="77777777" w:rsidR="009532CC" w:rsidRPr="009532CC" w:rsidRDefault="009532CC" w:rsidP="00E31286">
      <w:pPr>
        <w:spacing w:line="320" w:lineRule="exact"/>
        <w:ind w:left="284" w:right="-7" w:hanging="284"/>
        <w:rPr>
          <w:rFonts w:ascii="Calibri" w:hAnsi="Calibri"/>
          <w:sz w:val="22"/>
        </w:rPr>
      </w:pPr>
    </w:p>
    <w:p w14:paraId="1D6BB260" w14:textId="763AB15E" w:rsidR="004655CF" w:rsidRPr="005F5344" w:rsidRDefault="003D3206" w:rsidP="00E31286">
      <w:pPr>
        <w:pStyle w:val="Lijstalinea"/>
        <w:numPr>
          <w:ilvl w:val="0"/>
          <w:numId w:val="3"/>
        </w:numPr>
        <w:spacing w:line="320" w:lineRule="exact"/>
        <w:ind w:left="284" w:right="-7" w:hanging="284"/>
        <w:rPr>
          <w:rFonts w:ascii="Calibri" w:hAnsi="Calibri"/>
          <w:sz w:val="22"/>
        </w:rPr>
      </w:pPr>
      <w:r>
        <w:rPr>
          <w:rFonts w:ascii="Calibri" w:hAnsi="Calibri"/>
          <w:sz w:val="22"/>
        </w:rPr>
        <w:lastRenderedPageBreak/>
        <w:t>Aan het eind van elke cyclus</w:t>
      </w:r>
      <w:r w:rsidR="004655CF" w:rsidRPr="005F5344">
        <w:rPr>
          <w:rFonts w:ascii="Calibri" w:hAnsi="Calibri"/>
          <w:sz w:val="22"/>
        </w:rPr>
        <w:t xml:space="preserve"> gaat de bestuurder in gesprek met een afvaardiging (minimaal 3 en maximaal 5 medewerkers) van jullie team. Dit heet de Veiligheidsronde. Medewerkers kunnen tijdens deze ronde de actiepunten uit de Veiligheidsdialoog bespreken met de bestuurder en samen nadenken over oplossingen die veilig werken bevorderen.</w:t>
      </w:r>
    </w:p>
    <w:p w14:paraId="47A6C0F3" w14:textId="2E45647B" w:rsidR="004655CF" w:rsidRPr="005F5344" w:rsidRDefault="003D3206" w:rsidP="00E31286">
      <w:pPr>
        <w:pStyle w:val="Lijstalinea"/>
        <w:numPr>
          <w:ilvl w:val="0"/>
          <w:numId w:val="3"/>
        </w:numPr>
        <w:spacing w:line="320" w:lineRule="exact"/>
        <w:ind w:left="284" w:right="-7" w:hanging="284"/>
        <w:rPr>
          <w:rFonts w:ascii="Calibri" w:hAnsi="Calibri"/>
          <w:sz w:val="22"/>
        </w:rPr>
      </w:pPr>
      <w:r>
        <w:rPr>
          <w:rFonts w:ascii="Calibri" w:hAnsi="Calibri"/>
          <w:sz w:val="22"/>
        </w:rPr>
        <w:t xml:space="preserve">Na drie cycli </w:t>
      </w:r>
      <w:r w:rsidR="004655CF" w:rsidRPr="005F5344">
        <w:rPr>
          <w:rFonts w:ascii="Calibri" w:hAnsi="Calibri"/>
          <w:sz w:val="22"/>
        </w:rPr>
        <w:t xml:space="preserve">wordt de </w:t>
      </w:r>
      <w:proofErr w:type="spellStart"/>
      <w:r w:rsidR="004655CF" w:rsidRPr="005F5344">
        <w:rPr>
          <w:rFonts w:ascii="Calibri" w:hAnsi="Calibri"/>
          <w:sz w:val="22"/>
        </w:rPr>
        <w:t>VeiligPlus</w:t>
      </w:r>
      <w:proofErr w:type="spellEnd"/>
      <w:r w:rsidR="004655CF" w:rsidRPr="005F5344">
        <w:rPr>
          <w:rFonts w:ascii="Calibri" w:hAnsi="Calibri"/>
          <w:sz w:val="22"/>
        </w:rPr>
        <w:t xml:space="preserve">-aanpak geëvalueerd en bekeken hoe deze aanpak een onderdeel kan worden van het dagelijkse werk. </w:t>
      </w:r>
    </w:p>
    <w:p w14:paraId="63450D55" w14:textId="77777777" w:rsidR="004655CF" w:rsidRPr="006B5EC3" w:rsidRDefault="004655CF" w:rsidP="004655CF">
      <w:pPr>
        <w:spacing w:line="320" w:lineRule="exact"/>
        <w:ind w:right="-7"/>
        <w:rPr>
          <w:rFonts w:ascii="Calibri" w:hAnsi="Calibri"/>
          <w:sz w:val="22"/>
        </w:rPr>
      </w:pPr>
    </w:p>
    <w:p w14:paraId="6B1D54A9" w14:textId="5CF679FD" w:rsidR="004655CF" w:rsidRPr="006B5EC3" w:rsidRDefault="004655CF" w:rsidP="004655CF">
      <w:pPr>
        <w:spacing w:line="320" w:lineRule="exact"/>
        <w:ind w:right="-7"/>
        <w:rPr>
          <w:rFonts w:ascii="Calibri" w:hAnsi="Calibri"/>
          <w:sz w:val="22"/>
        </w:rPr>
      </w:pPr>
      <w:r w:rsidRPr="006B5EC3">
        <w:rPr>
          <w:rFonts w:ascii="Calibri" w:hAnsi="Calibri"/>
          <w:sz w:val="22"/>
        </w:rPr>
        <w:t>Wanneer jullie vragen hebben, kun je die stellen aan je teamleider of aan de projectleider [naam toevoegen]</w:t>
      </w:r>
      <w:r w:rsidR="00671F80">
        <w:rPr>
          <w:rFonts w:ascii="Calibri" w:hAnsi="Calibri"/>
          <w:sz w:val="22"/>
        </w:rPr>
        <w:t>.</w:t>
      </w:r>
    </w:p>
    <w:p w14:paraId="5F45CEFA" w14:textId="77777777" w:rsidR="004655CF" w:rsidRPr="006B5EC3" w:rsidRDefault="004655CF" w:rsidP="004655CF">
      <w:pPr>
        <w:spacing w:line="320" w:lineRule="exact"/>
        <w:ind w:right="-7"/>
        <w:rPr>
          <w:rFonts w:ascii="Calibri" w:hAnsi="Calibri"/>
          <w:sz w:val="22"/>
        </w:rPr>
      </w:pPr>
    </w:p>
    <w:p w14:paraId="14224921" w14:textId="773092D8" w:rsidR="004655CF" w:rsidRPr="006B5EC3" w:rsidRDefault="004655CF" w:rsidP="004655CF">
      <w:pPr>
        <w:spacing w:line="320" w:lineRule="exact"/>
        <w:ind w:right="-7"/>
        <w:rPr>
          <w:rFonts w:ascii="Calibri" w:eastAsiaTheme="minorHAnsi" w:hAnsi="Calibri" w:cs="Calibri"/>
          <w:bCs/>
          <w:sz w:val="22"/>
        </w:rPr>
      </w:pPr>
      <w:r w:rsidRPr="006B5EC3">
        <w:rPr>
          <w:rFonts w:ascii="Calibri" w:hAnsi="Calibri"/>
          <w:sz w:val="22"/>
        </w:rPr>
        <w:t xml:space="preserve">De </w:t>
      </w:r>
      <w:proofErr w:type="spellStart"/>
      <w:r w:rsidRPr="006B5EC3">
        <w:rPr>
          <w:rFonts w:ascii="Calibri" w:hAnsi="Calibri"/>
          <w:sz w:val="22"/>
        </w:rPr>
        <w:t>VeiligPlus</w:t>
      </w:r>
      <w:proofErr w:type="spellEnd"/>
      <w:r w:rsidRPr="006B5EC3">
        <w:rPr>
          <w:rFonts w:ascii="Calibri" w:hAnsi="Calibri"/>
          <w:sz w:val="22"/>
        </w:rPr>
        <w:t>-aanpak</w:t>
      </w:r>
      <w:r w:rsidRPr="006B5EC3">
        <w:rPr>
          <w:rFonts w:ascii="Calibri" w:eastAsiaTheme="minorHAnsi" w:hAnsi="Calibri" w:cs="Calibri"/>
          <w:bCs/>
          <w:sz w:val="22"/>
        </w:rPr>
        <w:t xml:space="preserve"> is een initiatief van Stichting Arbeidsmarkt Gehandicaptenzorg (</w:t>
      </w:r>
      <w:proofErr w:type="spellStart"/>
      <w:r w:rsidRPr="006B5EC3">
        <w:rPr>
          <w:rFonts w:ascii="Calibri" w:eastAsiaTheme="minorHAnsi" w:hAnsi="Calibri" w:cs="Calibri"/>
          <w:bCs/>
          <w:sz w:val="22"/>
        </w:rPr>
        <w:t>StAG</w:t>
      </w:r>
      <w:proofErr w:type="spellEnd"/>
      <w:r w:rsidRPr="006B5EC3">
        <w:rPr>
          <w:rFonts w:ascii="Calibri" w:eastAsiaTheme="minorHAnsi" w:hAnsi="Calibri" w:cs="Calibri"/>
          <w:bCs/>
          <w:sz w:val="22"/>
        </w:rPr>
        <w:t>)</w:t>
      </w:r>
      <w:r w:rsidR="00DD7A9A">
        <w:rPr>
          <w:rFonts w:ascii="Calibri" w:eastAsiaTheme="minorHAnsi" w:hAnsi="Calibri" w:cs="Calibri"/>
          <w:bCs/>
          <w:sz w:val="22"/>
        </w:rPr>
        <w:t>.</w:t>
      </w:r>
      <w:bookmarkStart w:id="0" w:name="_GoBack"/>
      <w:bookmarkEnd w:id="0"/>
    </w:p>
    <w:p w14:paraId="257A25B1" w14:textId="77777777" w:rsidR="00E65F05" w:rsidRDefault="00E65F05"/>
    <w:sectPr w:rsidR="00E65F05" w:rsidSect="00E31286">
      <w:headerReference w:type="default" r:id="rId8"/>
      <w:footerReference w:type="default" r:id="rId9"/>
      <w:headerReference w:type="first" r:id="rId10"/>
      <w:footerReference w:type="first" r:id="rId11"/>
      <w:pgSz w:w="11900" w:h="16840"/>
      <w:pgMar w:top="2127" w:right="1417"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12486" w14:textId="77777777" w:rsidR="00C5201F" w:rsidRDefault="00C5201F">
      <w:pPr>
        <w:spacing w:line="240" w:lineRule="auto"/>
      </w:pPr>
      <w:r>
        <w:separator/>
      </w:r>
    </w:p>
  </w:endnote>
  <w:endnote w:type="continuationSeparator" w:id="0">
    <w:p w14:paraId="41300A06" w14:textId="77777777" w:rsidR="00C5201F" w:rsidRDefault="00C52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1A25" w14:textId="783469A5" w:rsidR="00912BA8" w:rsidRPr="006B5EC3" w:rsidRDefault="00912BA8" w:rsidP="00151715">
    <w:pPr>
      <w:pStyle w:val="Voettekst"/>
      <w:jc w:val="center"/>
      <w:rPr>
        <w:rFonts w:ascii="Calibri" w:hAnsi="Calibri"/>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765E" w14:textId="77777777" w:rsidR="00912BA8" w:rsidRDefault="00912BA8">
    <w:pPr>
      <w:pStyle w:val="Voettekst"/>
    </w:pPr>
    <w:r>
      <w:rPr>
        <w:rFonts w:ascii="Calibri" w:hAnsi="Calibri"/>
        <w:b/>
        <w:noProof/>
        <w:sz w:val="20"/>
        <w:szCs w:val="20"/>
        <w:lang w:val="en-US" w:eastAsia="nl-NL"/>
      </w:rPr>
      <w:drawing>
        <wp:anchor distT="0" distB="0" distL="114300" distR="114300" simplePos="0" relativeHeight="251659264" behindDoc="1" locked="0" layoutInCell="1" allowOverlap="1" wp14:anchorId="69C9A289" wp14:editId="776D4D70">
          <wp:simplePos x="0" y="0"/>
          <wp:positionH relativeFrom="column">
            <wp:posOffset>-1080135</wp:posOffset>
          </wp:positionH>
          <wp:positionV relativeFrom="paragraph">
            <wp:posOffset>-4332605</wp:posOffset>
          </wp:positionV>
          <wp:extent cx="5754370" cy="4933950"/>
          <wp:effectExtent l="0" t="0" r="1143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uis.png"/>
                  <pic:cNvPicPr/>
                </pic:nvPicPr>
                <pic:blipFill>
                  <a:blip r:embed="rId1">
                    <a:extLst>
                      <a:ext uri="{28A0092B-C50C-407E-A947-70E740481C1C}">
                        <a14:useLocalDpi xmlns:a14="http://schemas.microsoft.com/office/drawing/2010/main" val="0"/>
                      </a:ext>
                    </a:extLst>
                  </a:blip>
                  <a:stretch>
                    <a:fillRect/>
                  </a:stretch>
                </pic:blipFill>
                <pic:spPr>
                  <a:xfrm>
                    <a:off x="0" y="0"/>
                    <a:ext cx="5754370" cy="49339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3923F" w14:textId="77777777" w:rsidR="00C5201F" w:rsidRDefault="00C5201F">
      <w:pPr>
        <w:spacing w:line="240" w:lineRule="auto"/>
      </w:pPr>
      <w:r>
        <w:separator/>
      </w:r>
    </w:p>
  </w:footnote>
  <w:footnote w:type="continuationSeparator" w:id="0">
    <w:p w14:paraId="04B3BBDC" w14:textId="77777777" w:rsidR="00C5201F" w:rsidRDefault="00C520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2292" w14:textId="77777777" w:rsidR="00912BA8" w:rsidRDefault="00912BA8" w:rsidP="00151715">
    <w:pPr>
      <w:pStyle w:val="Koptekst"/>
      <w:tabs>
        <w:tab w:val="clear" w:pos="4536"/>
        <w:tab w:val="clear" w:pos="9072"/>
      </w:tabs>
    </w:pPr>
    <w:r>
      <w:rPr>
        <w:rFonts w:ascii="Calibri" w:hAnsi="Calibri"/>
        <w:b/>
        <w:noProof/>
        <w:sz w:val="20"/>
        <w:szCs w:val="20"/>
        <w:lang w:val="en-US" w:eastAsia="nl-NL"/>
      </w:rPr>
      <w:drawing>
        <wp:anchor distT="0" distB="0" distL="114300" distR="114300" simplePos="0" relativeHeight="251661312" behindDoc="0" locked="0" layoutInCell="1" allowOverlap="1" wp14:anchorId="5C537DE1" wp14:editId="0A110140">
          <wp:simplePos x="0" y="0"/>
          <wp:positionH relativeFrom="column">
            <wp:posOffset>3912235</wp:posOffset>
          </wp:positionH>
          <wp:positionV relativeFrom="paragraph">
            <wp:posOffset>100965</wp:posOffset>
          </wp:positionV>
          <wp:extent cx="2031493" cy="462881"/>
          <wp:effectExtent l="0" t="0" r="635"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or vervolgpagina.png"/>
                  <pic:cNvPicPr/>
                </pic:nvPicPr>
                <pic:blipFill>
                  <a:blip r:embed="rId1">
                    <a:extLst>
                      <a:ext uri="{28A0092B-C50C-407E-A947-70E740481C1C}">
                        <a14:useLocalDpi xmlns:a14="http://schemas.microsoft.com/office/drawing/2010/main" val="0"/>
                      </a:ext>
                    </a:extLst>
                  </a:blip>
                  <a:stretch>
                    <a:fillRect/>
                  </a:stretch>
                </pic:blipFill>
                <pic:spPr>
                  <a:xfrm>
                    <a:off x="0" y="0"/>
                    <a:ext cx="2031493" cy="462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1A36" w14:textId="77777777" w:rsidR="00912BA8" w:rsidRDefault="00912BA8">
    <w:pPr>
      <w:pStyle w:val="Koptekst"/>
    </w:pPr>
    <w:r>
      <w:rPr>
        <w:rFonts w:ascii="Calibri" w:hAnsi="Calibri"/>
        <w:b/>
        <w:noProof/>
        <w:sz w:val="20"/>
        <w:szCs w:val="20"/>
        <w:lang w:val="en-US" w:eastAsia="nl-NL"/>
      </w:rPr>
      <w:drawing>
        <wp:anchor distT="0" distB="0" distL="114300" distR="114300" simplePos="0" relativeHeight="251660288" behindDoc="0" locked="0" layoutInCell="1" allowOverlap="1" wp14:anchorId="4969A5ED" wp14:editId="750F5F58">
          <wp:simplePos x="0" y="0"/>
          <wp:positionH relativeFrom="column">
            <wp:posOffset>2792730</wp:posOffset>
          </wp:positionH>
          <wp:positionV relativeFrom="paragraph">
            <wp:posOffset>24765</wp:posOffset>
          </wp:positionV>
          <wp:extent cx="3493770" cy="812165"/>
          <wp:effectExtent l="0" t="0" r="11430" b="635"/>
          <wp:wrapThrough wrapText="bothSides">
            <wp:wrapPolygon edited="0">
              <wp:start x="0" y="0"/>
              <wp:lineTo x="0" y="20941"/>
              <wp:lineTo x="21514" y="20941"/>
              <wp:lineTo x="21514"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t onderregel.png"/>
                  <pic:cNvPicPr/>
                </pic:nvPicPr>
                <pic:blipFill>
                  <a:blip r:embed="rId1">
                    <a:extLst>
                      <a:ext uri="{28A0092B-C50C-407E-A947-70E740481C1C}">
                        <a14:useLocalDpi xmlns:a14="http://schemas.microsoft.com/office/drawing/2010/main" val="0"/>
                      </a:ext>
                    </a:extLst>
                  </a:blip>
                  <a:stretch>
                    <a:fillRect/>
                  </a:stretch>
                </pic:blipFill>
                <pic:spPr>
                  <a:xfrm>
                    <a:off x="0" y="0"/>
                    <a:ext cx="3493770" cy="812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2BEB"/>
    <w:multiLevelType w:val="hybridMultilevel"/>
    <w:tmpl w:val="468CC840"/>
    <w:lvl w:ilvl="0" w:tplc="AF34DA8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27BD0"/>
    <w:multiLevelType w:val="hybridMultilevel"/>
    <w:tmpl w:val="DC32E730"/>
    <w:lvl w:ilvl="0" w:tplc="F66AD578">
      <w:start w:val="1"/>
      <w:numFmt w:val="decimal"/>
      <w:lvlText w:val="%1."/>
      <w:lvlJc w:val="left"/>
      <w:pPr>
        <w:ind w:left="720" w:hanging="360"/>
      </w:pPr>
      <w:rPr>
        <w:rFonts w:ascii="Calibri" w:hAnsi="Calibri"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C34F44"/>
    <w:multiLevelType w:val="hybridMultilevel"/>
    <w:tmpl w:val="3AC0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02601"/>
    <w:multiLevelType w:val="hybridMultilevel"/>
    <w:tmpl w:val="808C22A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581323E3"/>
    <w:multiLevelType w:val="hybridMultilevel"/>
    <w:tmpl w:val="D57A23C4"/>
    <w:lvl w:ilvl="0" w:tplc="0409000F">
      <w:start w:val="1"/>
      <w:numFmt w:val="decimal"/>
      <w:lvlText w:val="%1."/>
      <w:lvlJc w:val="left"/>
      <w:pPr>
        <w:ind w:left="360" w:hanging="360"/>
      </w:pPr>
    </w:lvl>
    <w:lvl w:ilvl="1" w:tplc="04090019">
      <w:start w:val="1"/>
      <w:numFmt w:val="lowerLetter"/>
      <w:lvlText w:val="%2."/>
      <w:lvlJc w:val="left"/>
      <w:pPr>
        <w:ind w:left="3428" w:hanging="360"/>
      </w:pPr>
    </w:lvl>
    <w:lvl w:ilvl="2" w:tplc="0409001B" w:tentative="1">
      <w:start w:val="1"/>
      <w:numFmt w:val="lowerRoman"/>
      <w:lvlText w:val="%3."/>
      <w:lvlJc w:val="right"/>
      <w:pPr>
        <w:ind w:left="4148" w:hanging="180"/>
      </w:pPr>
    </w:lvl>
    <w:lvl w:ilvl="3" w:tplc="0409000F" w:tentative="1">
      <w:start w:val="1"/>
      <w:numFmt w:val="decimal"/>
      <w:lvlText w:val="%4."/>
      <w:lvlJc w:val="left"/>
      <w:pPr>
        <w:ind w:left="4868" w:hanging="360"/>
      </w:pPr>
    </w:lvl>
    <w:lvl w:ilvl="4" w:tplc="04090019" w:tentative="1">
      <w:start w:val="1"/>
      <w:numFmt w:val="lowerLetter"/>
      <w:lvlText w:val="%5."/>
      <w:lvlJc w:val="left"/>
      <w:pPr>
        <w:ind w:left="5588" w:hanging="360"/>
      </w:pPr>
    </w:lvl>
    <w:lvl w:ilvl="5" w:tplc="0409001B" w:tentative="1">
      <w:start w:val="1"/>
      <w:numFmt w:val="lowerRoman"/>
      <w:lvlText w:val="%6."/>
      <w:lvlJc w:val="right"/>
      <w:pPr>
        <w:ind w:left="6308" w:hanging="180"/>
      </w:pPr>
    </w:lvl>
    <w:lvl w:ilvl="6" w:tplc="0409000F" w:tentative="1">
      <w:start w:val="1"/>
      <w:numFmt w:val="decimal"/>
      <w:lvlText w:val="%7."/>
      <w:lvlJc w:val="left"/>
      <w:pPr>
        <w:ind w:left="7028" w:hanging="360"/>
      </w:pPr>
    </w:lvl>
    <w:lvl w:ilvl="7" w:tplc="04090019" w:tentative="1">
      <w:start w:val="1"/>
      <w:numFmt w:val="lowerLetter"/>
      <w:lvlText w:val="%8."/>
      <w:lvlJc w:val="left"/>
      <w:pPr>
        <w:ind w:left="7748" w:hanging="360"/>
      </w:pPr>
    </w:lvl>
    <w:lvl w:ilvl="8" w:tplc="0409001B" w:tentative="1">
      <w:start w:val="1"/>
      <w:numFmt w:val="lowerRoman"/>
      <w:lvlText w:val="%9."/>
      <w:lvlJc w:val="right"/>
      <w:pPr>
        <w:ind w:left="8468" w:hanging="180"/>
      </w:pPr>
    </w:lvl>
  </w:abstractNum>
  <w:abstractNum w:abstractNumId="5" w15:restartNumberingAfterBreak="0">
    <w:nsid w:val="762B1516"/>
    <w:multiLevelType w:val="hybridMultilevel"/>
    <w:tmpl w:val="65AAAA34"/>
    <w:lvl w:ilvl="0" w:tplc="04090001">
      <w:start w:val="1"/>
      <w:numFmt w:val="bullet"/>
      <w:lvlText w:val=""/>
      <w:lvlJc w:val="left"/>
      <w:pPr>
        <w:ind w:left="644" w:hanging="360"/>
      </w:pPr>
      <w:rPr>
        <w:rFonts w:ascii="Symbol" w:hAnsi="Symbol" w:hint="default"/>
        <w:sz w:val="20"/>
        <w:szCs w:val="20"/>
      </w:rPr>
    </w:lvl>
    <w:lvl w:ilvl="1" w:tplc="04090019">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CF"/>
    <w:rsid w:val="00126A30"/>
    <w:rsid w:val="00151715"/>
    <w:rsid w:val="00190D88"/>
    <w:rsid w:val="003128C3"/>
    <w:rsid w:val="003D3206"/>
    <w:rsid w:val="00425F57"/>
    <w:rsid w:val="004655CF"/>
    <w:rsid w:val="004A217F"/>
    <w:rsid w:val="005927A5"/>
    <w:rsid w:val="005B0B74"/>
    <w:rsid w:val="005D6233"/>
    <w:rsid w:val="006449E7"/>
    <w:rsid w:val="00664DE8"/>
    <w:rsid w:val="00671F80"/>
    <w:rsid w:val="006F58BE"/>
    <w:rsid w:val="007303DA"/>
    <w:rsid w:val="00792170"/>
    <w:rsid w:val="007B0225"/>
    <w:rsid w:val="008515E3"/>
    <w:rsid w:val="008B7D22"/>
    <w:rsid w:val="00912BA8"/>
    <w:rsid w:val="009532CC"/>
    <w:rsid w:val="00B650AE"/>
    <w:rsid w:val="00BD0B7C"/>
    <w:rsid w:val="00BE677A"/>
    <w:rsid w:val="00C319D7"/>
    <w:rsid w:val="00C3247C"/>
    <w:rsid w:val="00C41F80"/>
    <w:rsid w:val="00C5201F"/>
    <w:rsid w:val="00C61FD7"/>
    <w:rsid w:val="00C847A4"/>
    <w:rsid w:val="00D12D89"/>
    <w:rsid w:val="00DD7A9A"/>
    <w:rsid w:val="00DF2B33"/>
    <w:rsid w:val="00E31286"/>
    <w:rsid w:val="00E34008"/>
    <w:rsid w:val="00E645DE"/>
    <w:rsid w:val="00E65F05"/>
    <w:rsid w:val="00E6631C"/>
    <w:rsid w:val="00F95A17"/>
    <w:rsid w:val="00FC15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C6F1C"/>
  <w14:defaultImageDpi w14:val="300"/>
  <w15:docId w15:val="{7CB4CD3D-F46E-484F-9395-4D3C67B9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55CF"/>
    <w:pPr>
      <w:spacing w:line="240" w:lineRule="atLeast"/>
    </w:pPr>
    <w:rPr>
      <w:rFonts w:ascii="Arial" w:eastAsia="Times New Roman" w:hAnsi="Arial" w:cs="Times New Roman"/>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55CF"/>
    <w:pPr>
      <w:tabs>
        <w:tab w:val="center" w:pos="4536"/>
        <w:tab w:val="right" w:pos="9072"/>
      </w:tabs>
    </w:pPr>
  </w:style>
  <w:style w:type="character" w:customStyle="1" w:styleId="KoptekstChar">
    <w:name w:val="Koptekst Char"/>
    <w:basedOn w:val="Standaardalinea-lettertype"/>
    <w:link w:val="Koptekst"/>
    <w:uiPriority w:val="99"/>
    <w:rsid w:val="004655CF"/>
    <w:rPr>
      <w:rFonts w:ascii="Arial" w:eastAsia="Times New Roman" w:hAnsi="Arial" w:cs="Times New Roman"/>
      <w:sz w:val="18"/>
      <w:szCs w:val="22"/>
      <w:lang w:eastAsia="en-US"/>
    </w:rPr>
  </w:style>
  <w:style w:type="paragraph" w:styleId="Voettekst">
    <w:name w:val="footer"/>
    <w:basedOn w:val="Standaard"/>
    <w:link w:val="VoettekstChar"/>
    <w:uiPriority w:val="99"/>
    <w:unhideWhenUsed/>
    <w:rsid w:val="004655CF"/>
    <w:pPr>
      <w:tabs>
        <w:tab w:val="center" w:pos="4536"/>
        <w:tab w:val="right" w:pos="9072"/>
      </w:tabs>
    </w:pPr>
  </w:style>
  <w:style w:type="character" w:customStyle="1" w:styleId="VoettekstChar">
    <w:name w:val="Voettekst Char"/>
    <w:basedOn w:val="Standaardalinea-lettertype"/>
    <w:link w:val="Voettekst"/>
    <w:uiPriority w:val="99"/>
    <w:rsid w:val="004655CF"/>
    <w:rPr>
      <w:rFonts w:ascii="Arial" w:eastAsia="Times New Roman" w:hAnsi="Arial" w:cs="Times New Roman"/>
      <w:sz w:val="18"/>
      <w:szCs w:val="22"/>
      <w:lang w:eastAsia="en-US"/>
    </w:rPr>
  </w:style>
  <w:style w:type="paragraph" w:styleId="Lijstalinea">
    <w:name w:val="List Paragraph"/>
    <w:basedOn w:val="Standaard"/>
    <w:uiPriority w:val="34"/>
    <w:qFormat/>
    <w:rsid w:val="004655CF"/>
    <w:pPr>
      <w:spacing w:line="240" w:lineRule="auto"/>
      <w:ind w:left="720"/>
      <w:contextualSpacing/>
    </w:pPr>
    <w:rPr>
      <w:rFonts w:asciiTheme="minorHAnsi" w:eastAsiaTheme="minorEastAsia" w:hAnsiTheme="minorHAnsi" w:cstheme="minorBidi"/>
      <w:sz w:val="24"/>
      <w:szCs w:val="24"/>
      <w:lang w:eastAsia="ja-JP"/>
    </w:rPr>
  </w:style>
  <w:style w:type="table" w:styleId="Gemiddeldearcering2-accent1">
    <w:name w:val="Medium Shading 2 Accent 1"/>
    <w:basedOn w:val="Standaardtabel"/>
    <w:uiPriority w:val="64"/>
    <w:rsid w:val="004655CF"/>
    <w:rPr>
      <w:rFonts w:ascii="Calibri" w:eastAsia="Arial"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inanummer">
    <w:name w:val="page number"/>
    <w:basedOn w:val="Standaardalinea-lettertype"/>
    <w:uiPriority w:val="99"/>
    <w:semiHidden/>
    <w:unhideWhenUsed/>
    <w:rsid w:val="004655CF"/>
  </w:style>
  <w:style w:type="paragraph" w:styleId="Ballontekst">
    <w:name w:val="Balloon Text"/>
    <w:basedOn w:val="Standaard"/>
    <w:link w:val="BallontekstChar"/>
    <w:uiPriority w:val="99"/>
    <w:semiHidden/>
    <w:unhideWhenUsed/>
    <w:rsid w:val="006449E7"/>
    <w:pPr>
      <w:spacing w:line="240" w:lineRule="auto"/>
    </w:pPr>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6449E7"/>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2408</Characters>
  <Application>Microsoft Office Word</Application>
  <DocSecurity>0</DocSecurity>
  <Lines>20</Lines>
  <Paragraphs>5</Paragraphs>
  <ScaleCrop>false</ScaleCrop>
  <Company>O2 Communicatie</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 Grandiek</dc:creator>
  <cp:keywords/>
  <dc:description/>
  <cp:lastModifiedBy>Michelle Schouten</cp:lastModifiedBy>
  <cp:revision>2</cp:revision>
  <cp:lastPrinted>2016-09-07T14:58:00Z</cp:lastPrinted>
  <dcterms:created xsi:type="dcterms:W3CDTF">2019-11-18T10:27:00Z</dcterms:created>
  <dcterms:modified xsi:type="dcterms:W3CDTF">2019-11-18T10:27:00Z</dcterms:modified>
</cp:coreProperties>
</file>